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19" w:type="dxa"/>
        <w:tblInd w:w="-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466"/>
        <w:gridCol w:w="1380"/>
        <w:gridCol w:w="2324"/>
        <w:gridCol w:w="613"/>
        <w:gridCol w:w="748"/>
        <w:gridCol w:w="1177"/>
        <w:gridCol w:w="1342"/>
      </w:tblGrid>
      <w:tr w14:paraId="6060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7E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麻江生态环境监测站实验室改造项目内容及要求清单</w:t>
            </w:r>
          </w:p>
        </w:tc>
      </w:tr>
      <w:tr w14:paraId="362FF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6C15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740A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 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2D84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规格（mm）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5AAA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主要特征描述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B0F2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D56F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0585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42C2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 额</w:t>
            </w:r>
          </w:p>
        </w:tc>
      </w:tr>
      <w:tr w14:paraId="730F4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B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办公室改造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DB3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B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EE0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C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D49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3D3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拆墙开门洞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1000*2100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F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拆除过道砖砌墙体，开出单门洞批灰找平后，施瓷粉墙面漆，修复到与面有墙面同质同色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 w14:paraId="665C4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砖墙门头梁柱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100*50*4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8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采用矩形方通钢管焊接制作门头过梁及支撑立柱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37A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改装排水管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细黑" w:hAnsi="华文细黑" w:eastAsia="华文细黑" w:cs="华文细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Ø</w:t>
            </w:r>
            <w:r>
              <w:rPr>
                <w:rStyle w:val="7"/>
                <w:lang w:val="en-US" w:eastAsia="zh-CN" w:bidi="ar"/>
              </w:rPr>
              <w:t>50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3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把原安装的3组排水管抬高贴近建筑楼板底安装，留出办公室的吊顶空间，保留原有排水坡度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339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碳晶板饰面隔墙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（4250+3940）*2900*110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0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隔断墙采用75W轻钢龙骨+保温隔热岩棉+9mm木工板+8mm厚碳晶板组成，成品隔墙厚度110mm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8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082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成品单开门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900*2100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9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成品木制单开免漆门，含门套及安装配件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6BE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铝扣板吊顶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600*600*0.8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3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不上人型:CS50轻钢主龙骨平面吊顶，离地净高2.8m，对孔式铝合金方板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8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44.6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71F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3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五层实验室改造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37D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9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D0E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E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9ED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22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无框玻璃双开门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1600*2100*12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0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304#1.0mm哑光色不锈钢板折边成型门框套，转角切45度焊接打磨光滑，木工板打底安装，12mm钢化玻璃门四周打磨光滑，不锈钢玻璃门执手锁，含门夹等五金安装配件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477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人脸识别一体机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5英寸触摸屏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B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智能识别门禁系统一体机，人脸、密码、指纹、远程等开门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CE0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电动闭门器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KOB/100KG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E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平开门电动闭门器，感应式自动开门，可承重门体100KG，安装控制原有双开门，安全防夹、遇阻挡再次开门后重复关/开门动作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B7E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电动地弹簧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352*150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A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智能自动控制地埋式，关闭后带自锁功能可承受100KG左右推力，关门遇阻力自动回弹避免夹伤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A13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安全光线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0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6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双束式4拼端子双发射双接收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CA3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控制电源线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F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2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BVR1.5M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多股铜芯线，6A/2P漏电空开，PVC方形线槽敷设电源线和数据线，可断电关闭自动系统，机械锁门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E4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拆除隔墙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3400*100*3380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3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按图示拆除药品室内隔断砖墙和单开门，并清运垃圾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11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A7E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新装净化彩钢板隔墙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（3400+1500）*50*2850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9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机制玻镁夹芯净化彩钢净化板，钢板厚0.426mm,防火级别：A级（不燃），含凹槽铝型材及安装配套件，玻璃胶密封板材缝隙，不安装圆弧收边条，含封闭外墙窗户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11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445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钢制双锁单开门（无观察窗）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900*2100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B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双层钢板铝蜂窝芯材，门框氧化铝型材密闭设计洁净门，门体三周面密封胶条，门底升降扫地胶条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A99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排风试剂柜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900*500*1800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1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铝木结构柜体，柜顶开风口对接安排风，柜内层板留出通风道，柜门或侧板安装进风格栅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101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酸碱PP柜    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900*500*1800 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0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20mmPP板材焊接制作，上下双门对开，全体构件无金属件，耐酸碱腐蚀，柜顶开风口对接安排风，柜内层板留出通风道，柜门或侧板安装进风格栅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CA7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15-S洗涤台   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1500*750*850   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4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台体钢木结构，优质钢制框架表面经磷酸处理后EPOXY RESIN静电粉沫喷涂，全木制吊挂基箱，12.7mm实芯理化板台面，台面四周锁加厚到25.4mm三面倒圆角；加厚铜质烤漆给水三联水咀，陶瓷阀芯过滤网膜，高密度PP材质耐强腐蚀化验水槽，瓶式返水斗，304#不锈钢给水软管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25F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试管架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900*700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F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单面实芯理化板，PP棒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DF9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地漏下水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100*100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0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加厚不锈钢φ75下管水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0A2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6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B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给排水管均采用L＆S/联塑品牌，PPR给水管/件热熔焊接安装，PVC排水管/件，专用PVC胶粘剂安装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3FC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隔层打孔及密封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φ50/φ75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2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水钻机开楼板孔，安装给排水管后防水浆料补平密封管孔，圈水测试一周不漏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37F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天平室操作台    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900*600*850    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7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2.0mm/1.2mm冷轧钢板折弯制作支框架结构，加配橡胶减震垫衬托整块黑金沙大理石台面，三级减震设计，配多功能电源插座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E01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壁挂机空调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KFR-32GW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7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壁挂式变频冷暧、一级能效空调机，制冷量：3.2KW，制热量：3.7KW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5EB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原子吸收罩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350*350*1150  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D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304#1.5mm不锈钢板折弯制作，内外双层160*160mm方管套件设计，外层套件吊顶固定连接排风管，内层套件连接集气罩，升降150mm，配进气风量手动调节阀，排风机启停开关控制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313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更换高效过滤器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320*320*90</w:t>
            </w:r>
          </w:p>
        </w:tc>
        <w:tc>
          <w:tcPr>
            <w:tcW w:w="2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4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更换微生物实验室的过滤器，并清洁出风口盖板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891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5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088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013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电动风量调节阀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Φ300*300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3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模拟量执行器，行程时间21S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5E2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微生物室集中控制面板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450*300*300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9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钢制一体式成型安装底盒，含</w:t>
            </w:r>
            <w:r>
              <w:rPr>
                <w:rStyle w:val="12"/>
                <w:rFonts w:eastAsia="仿宋"/>
                <w:lang w:val="en-US" w:eastAsia="zh-CN" w:bidi="ar"/>
              </w:rPr>
              <w:t>Ø</w:t>
            </w:r>
            <w:r>
              <w:rPr>
                <w:rStyle w:val="13"/>
                <w:lang w:val="en-US" w:eastAsia="zh-CN" w:bidi="ar"/>
              </w:rPr>
              <w:t>120*55mm微差压表，86型翘板开关、定时开关、调速开关，RVVP4芯*0.75mm</w:t>
            </w:r>
            <w:r>
              <w:rPr>
                <w:rStyle w:val="14"/>
                <w:lang w:val="en-US" w:eastAsia="zh-CN" w:bidi="ar"/>
              </w:rPr>
              <w:t>²</w:t>
            </w:r>
            <w:r>
              <w:rPr>
                <w:rStyle w:val="13"/>
                <w:lang w:val="en-US" w:eastAsia="zh-CN" w:bidi="ar"/>
              </w:rPr>
              <w:t>控制信号线，以及空调线控器和系统安装调试，安装完成后微差压表直观显示室内压力值，后期过滤器脏堵后可适当调节进风量以满足净化要求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9F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空调加新风口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8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6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微生物室原安装的空调机没有引入室外新风，在吊顶夹层内留一个进风口，把污浊空气吹入室内，并影响空调回风效果，现换掉整块附窗玻璃并安装防雨百叶引入室外新风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2F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玻璃钢离心风机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BF4-72型－5A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7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转速：1450r/min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风量：6390m</w:t>
            </w:r>
            <w:r>
              <w:rPr>
                <w:rStyle w:val="7"/>
                <w:lang w:val="en-US" w:eastAsia="zh-CN" w:bidi="ar"/>
              </w:rPr>
              <w:t>³</w:t>
            </w:r>
            <w:r>
              <w:rPr>
                <w:rStyle w:val="9"/>
                <w:lang w:val="en-US" w:eastAsia="zh-CN" w:bidi="ar"/>
              </w:rPr>
              <w:t>/h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风压：640Pa  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功率：2.2KW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E3E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D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BF4-72-4A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3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转速：1450r/min        风量：3540m</w:t>
            </w:r>
            <w:r>
              <w:rPr>
                <w:rStyle w:val="7"/>
                <w:lang w:val="en-US" w:eastAsia="zh-CN" w:bidi="ar"/>
              </w:rPr>
              <w:t>³</w:t>
            </w:r>
            <w:r>
              <w:rPr>
                <w:rStyle w:val="9"/>
                <w:lang w:val="en-US" w:eastAsia="zh-CN" w:bidi="ar"/>
              </w:rPr>
              <w:t>/h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全压：600Pa                   电机功率：1.1KW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6E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离心风机底座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1200*1200*20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C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屋顶面预制砂浆混凝土结构平台，用以安装玻璃钢离心风机，保护建筑楼顶并减小风机运行震动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CF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风机电源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BVR-6/4mm</w:t>
            </w:r>
            <w:r>
              <w:rPr>
                <w:rStyle w:val="15"/>
                <w:lang w:val="en-US" w:eastAsia="zh-CN" w:bidi="ar"/>
              </w:rPr>
              <w:t>2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3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从楼层电井内引出电源线到楼安装一个配电箱，再分线到各个风机使用，含配电箱内电器元件及PVC穿线管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F78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活性炭过滤器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1000*800*800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0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PP板材焊接制作外箱体，抽屉式可更换清洗活性碳固定盘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8F5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直流管道风机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HF-200PE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4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风量：1250m</w:t>
            </w:r>
            <w:r>
              <w:rPr>
                <w:rStyle w:val="7"/>
                <w:lang w:val="en-US" w:eastAsia="zh-CN" w:bidi="ar"/>
              </w:rPr>
              <w:t>³</w:t>
            </w:r>
            <w:r>
              <w:rPr>
                <w:rStyle w:val="9"/>
                <w:lang w:val="en-US" w:eastAsia="zh-CN" w:bidi="ar"/>
              </w:rPr>
              <w:t>/h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风压：305Pa                     噪音：55dB(A)，                   功率：285W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904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PVC通风管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φ315</w:t>
            </w:r>
          </w:p>
        </w:tc>
        <w:tc>
          <w:tcPr>
            <w:tcW w:w="2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9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防腐蚀PVC/材料，含弯头、直通、三通等安装配件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F83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1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φ250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490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76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A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B7B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B6D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5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φ160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33E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FCD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外墙防雨百叶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300*300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B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国标铝合金，带防蚊纱网外墙排风用，含更换外窗玻璃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224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电动风阀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Φ250*250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A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通风柜用模拟量执行器，行程时间21S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BAB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手动风阀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D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PP板材焊接制作，翻板式阀门，手动控制调节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521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通风柜排风系统安装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BF4-72型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8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离心通风机及风管材料搬运上楼顶，风机电源线及调试通风柜面风速达到使用要求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3F6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试剂柜排风系统安装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6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E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风机控制开关安装在出门墙上或指定位置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26A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1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六层实验室改造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04A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5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F34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0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980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0CA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无框玻璃双开门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1600*2100*12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5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304#1.0mm哑光色不锈钢板折边成型门框套，转角切45度焊接打磨光滑，木工板打底安装，12mm钢化玻璃门四周打磨光滑，不锈钢玻璃门执手锁，含门夹等五金安装配件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270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人脸识别一体机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4.3英寸触摸屏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5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智能识别门禁系统一体机，人脸、密码、指纹、远程等开门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5FD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电动闭门器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KOB/100KG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8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平开门电动闭门器，感应式自动开门，可承重门体100KG，安装控制原有双开门，安全防夹、遇阻挡再次开门后重复关/开门动作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D5B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电动地弹簧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352*150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7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智能自动控制地埋式，关闭后带自锁功能可承受100KG左右推力，关门遇阻力自动回弹避免夹伤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3F3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安全光线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5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5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双束式4拼端子双发射双接收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CF4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控制电源线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5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1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BVR1.5M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多股铜芯线，6A/2P漏电空开，PVC方形线槽敷设电源线和数据线，可断电关闭自动系统，机械锁门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07F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15-S洗涤台   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1500*750*850   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9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台体钢木结构，优质钢制框架表面经磷酸处理后EPOXY RESIN静电粉沫喷涂，全木制吊挂基箱，12.7mm实芯理化板台面，台面四周锁加厚到25.4mm三面倒圆角；加厚铜质烤漆给水三联水咀，陶瓷阀芯过滤网膜，高密度PP材质耐强腐蚀化验水槽，瓶式返水斗，304#不锈钢给水软管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4DC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试管架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900*700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F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单面实芯理化板，PP棒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58A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地漏下水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100*100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3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加厚不锈钢φ75下管水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6A9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2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8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给排水管均采用L＆S/联塑品牌，PPR给水管/件热熔焊接安装，PVC排水管/件，专用PVC胶粘剂安装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E2F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隔层打孔及密封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φ50/φ75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3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水钻机开楼板孔，安装给排水管后防水浆料补平密封管孔，圈水测试一周不漏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1A5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全钢通风柜   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1500*850*2450  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8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金属制构件采用1.5mm冷轧钢板折弯制作框架横梁，抗倍特板制作导流系统，玻璃操作门垂直升降开启高度750mm，面风速</w:t>
            </w:r>
            <w:r>
              <w:rPr>
                <w:rStyle w:val="7"/>
                <w:lang w:val="en-US" w:eastAsia="zh-CN" w:bidi="ar"/>
              </w:rPr>
              <w:t>±</w:t>
            </w:r>
            <w:r>
              <w:rPr>
                <w:rStyle w:val="9"/>
                <w:lang w:val="en-US" w:eastAsia="zh-CN" w:bidi="ar"/>
              </w:rPr>
              <w:t>0.5 M/S，给排水套件给合，自动闭合盖多功能插座、两极断路器、照明灯和排风控制元件，不锈钢螺杆、尼龙、橡胶组合地脚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7E7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桌上排风罩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1500*750*700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B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30*30不锈钢方通框架，5mm有机玻璃三面围挡，顶上集气罩排风口接排风管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AC1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吸收罩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350*350*1150  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B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304#1.5mm不锈钢板折弯制作，内外双层160*160mm方管套件设计，外层套件吊顶固定连接排风管，内层套件连接集气罩，升降150mm，配进气风量手动调节阀，排风机启停开关控制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B0C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玻璃钢离心风机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BF4-72型－5A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C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转速：1450r/min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风量：6390m</w:t>
            </w:r>
            <w:r>
              <w:rPr>
                <w:rStyle w:val="7"/>
                <w:lang w:val="en-US" w:eastAsia="zh-CN" w:bidi="ar"/>
              </w:rPr>
              <w:t>³</w:t>
            </w:r>
            <w:r>
              <w:rPr>
                <w:rStyle w:val="9"/>
                <w:lang w:val="en-US" w:eastAsia="zh-CN" w:bidi="ar"/>
              </w:rPr>
              <w:t>/h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风压：640Pa  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功率：2.2KW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891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6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BF4-72-4A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F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转速：1450r/min        风量：3540m</w:t>
            </w:r>
            <w:r>
              <w:rPr>
                <w:rStyle w:val="7"/>
                <w:lang w:val="en-US" w:eastAsia="zh-CN" w:bidi="ar"/>
              </w:rPr>
              <w:t>³</w:t>
            </w:r>
            <w:r>
              <w:rPr>
                <w:rStyle w:val="9"/>
                <w:lang w:val="en-US" w:eastAsia="zh-CN" w:bidi="ar"/>
              </w:rPr>
              <w:t>/h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全压：600Pa                   电机功率：1.1KW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3E0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离心风机底座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1200*1200*20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2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屋顶面预制砂浆混凝土结构平台，用以安装玻璃钢离心风机，保护建筑楼顶并减小风机运行震动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977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风机电源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BVR-6/4mm</w:t>
            </w:r>
            <w:r>
              <w:rPr>
                <w:rStyle w:val="15"/>
                <w:lang w:val="en-US" w:eastAsia="zh-CN" w:bidi="ar"/>
              </w:rPr>
              <w:t>2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1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从楼层电井内引出电源线到楼安装一个配电箱，再分线到各个风机使用，含配电箱内电器元件及PVC穿线管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4F3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活性炭过滤器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1000*800*800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A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PP板材焊接制作外箱体，抽屉式可更换清洗活性碳固定盘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120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PVC通风管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φ315</w:t>
            </w:r>
          </w:p>
        </w:tc>
        <w:tc>
          <w:tcPr>
            <w:tcW w:w="2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1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防腐蚀PVC/材料，含弯头、直通、三通等安装配件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9A8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6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φ250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15D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6D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E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1F3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33C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0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φ160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DFE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5C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外墙防雨百叶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300*300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A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国标铝合金，带防蚊纱网外墙排风用，含更换外窗玻璃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E30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电动风阀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Φ250*250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3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通风柜用模拟量执行器，行程时间21S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35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通风柜排风系统安装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BF4-72型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C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离心通风机及风管材料搬运上楼顶，风机电源线及调试通风柜面风速达到使用要求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402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管道风机排风系统安装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7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1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风机控制开关安装在出门墙上或指定位置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3E0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2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6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EA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D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6E0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C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EFD36B8"/>
    <w:sectPr>
      <w:headerReference r:id="rId5" w:type="default"/>
      <w:footerReference r:id="rId6" w:type="default"/>
      <w:pgSz w:w="11906" w:h="16838"/>
      <w:pgMar w:top="1417" w:right="1134" w:bottom="1417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7FD5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E446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CE446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5255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62ED8"/>
    <w:rsid w:val="01062A73"/>
    <w:rsid w:val="02AB5AF9"/>
    <w:rsid w:val="14462ED8"/>
    <w:rsid w:val="15F21A0C"/>
    <w:rsid w:val="1A734CF7"/>
    <w:rsid w:val="1B177D78"/>
    <w:rsid w:val="248868FE"/>
    <w:rsid w:val="259D531E"/>
    <w:rsid w:val="28CB53DD"/>
    <w:rsid w:val="2A693A20"/>
    <w:rsid w:val="2C970D19"/>
    <w:rsid w:val="2FDB4FC3"/>
    <w:rsid w:val="32DE4585"/>
    <w:rsid w:val="34DF500B"/>
    <w:rsid w:val="35456A1F"/>
    <w:rsid w:val="38CF183A"/>
    <w:rsid w:val="3AAF1DF4"/>
    <w:rsid w:val="3AC10DF2"/>
    <w:rsid w:val="3DB17760"/>
    <w:rsid w:val="506C70A5"/>
    <w:rsid w:val="52483D98"/>
    <w:rsid w:val="56B714EC"/>
    <w:rsid w:val="62E176C7"/>
    <w:rsid w:val="64BC09D4"/>
    <w:rsid w:val="6A7E0847"/>
    <w:rsid w:val="716A38D3"/>
    <w:rsid w:val="73CF3EC1"/>
    <w:rsid w:val="74CE5F27"/>
    <w:rsid w:val="756349CE"/>
    <w:rsid w:val="7DD02D0F"/>
    <w:rsid w:val="7E41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Lines/>
      <w:widowControl w:val="0"/>
      <w:spacing w:before="0" w:beforeLines="0" w:after="0" w:afterLines="0" w:line="240" w:lineRule="auto"/>
      <w:jc w:val="left"/>
    </w:pPr>
    <w:rPr>
      <w:rFonts w:ascii="Calibri" w:hAnsi="Calibri" w:eastAsia="仿宋" w:cs="21"/>
      <w:sz w:val="24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1"/>
    <w:basedOn w:val="1"/>
    <w:qFormat/>
    <w:uiPriority w:val="0"/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">
    <w:name w:val="font16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0">
    <w:name w:val="font24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perscript"/>
    </w:rPr>
  </w:style>
  <w:style w:type="character" w:customStyle="1" w:styleId="11">
    <w:name w:val="font2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2">
    <w:name w:val="font26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3">
    <w:name w:val="font17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4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1607</Words>
  <Characters>2053</Characters>
  <Lines>0</Lines>
  <Paragraphs>0</Paragraphs>
  <TotalTime>1007</TotalTime>
  <ScaleCrop>false</ScaleCrop>
  <LinksUpToDate>false</LinksUpToDate>
  <CharactersWithSpaces>2107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2025-07-14T03:51:00Z</dcterms:created>
  <dc:creator>无声有语</dc:creator>
  <cp:lastModifiedBy>憧憬</cp:lastModifiedBy>
  <cp:lastPrinted>2025-07-28T02:08:00Z</cp:lastPrinted>
  <dcterms:modified xsi:type="dcterms:W3CDTF">2025-07-31T07:25:08Z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4D19C32D75D34A388D89DAA4FB7E633D_13</vt:lpwstr>
  </property>
  <property fmtid="{D5CDD505-2E9C-101B-9397-08002B2CF9AE}" pid="4" name="KSOTemplateDocerSaveRecord">
    <vt:lpwstr>eyJoZGlkIjoiMTI0NjAxODk1ZjQ2NzRhOTM4ZTg1YjYzZjMyOWE2ZjYiLCJ1c2VySWQiOiI0NTQxNDM4ODQifQ==</vt:lpwstr>
  </property>
</Properties>
</file>